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FB5447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B5447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</w:p>
    <w:p w:rsidR="009D614A" w:rsidRPr="00FB5447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B5447">
        <w:rPr>
          <w:rFonts w:ascii="Arial" w:hAnsi="Arial" w:cs="Arial"/>
          <w:b/>
          <w:szCs w:val="24"/>
        </w:rPr>
        <w:t>Красноярский край</w:t>
      </w:r>
    </w:p>
    <w:p w:rsidR="009D614A" w:rsidRPr="00FB5447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B5447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FB5447" w:rsidRDefault="007F1DCF" w:rsidP="007D1096">
      <w:pPr>
        <w:jc w:val="center"/>
        <w:rPr>
          <w:rFonts w:ascii="Arial" w:hAnsi="Arial" w:cs="Arial"/>
          <w:szCs w:val="24"/>
        </w:rPr>
      </w:pPr>
      <w:r w:rsidRPr="00FB5447">
        <w:rPr>
          <w:rFonts w:ascii="Arial" w:hAnsi="Arial" w:cs="Arial"/>
          <w:szCs w:val="24"/>
        </w:rPr>
        <w:t>ПЯТОГО</w:t>
      </w:r>
      <w:r w:rsidR="009D614A" w:rsidRPr="00FB5447">
        <w:rPr>
          <w:rFonts w:ascii="Arial" w:hAnsi="Arial" w:cs="Arial"/>
          <w:szCs w:val="24"/>
        </w:rPr>
        <w:t xml:space="preserve"> СОЗЫВА</w:t>
      </w:r>
    </w:p>
    <w:p w:rsidR="009D614A" w:rsidRPr="00FB5447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FB5447" w:rsidRDefault="009D614A" w:rsidP="00FB5447">
      <w:pPr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 w:rsidRPr="00FB5447">
        <w:rPr>
          <w:rFonts w:ascii="Arial" w:hAnsi="Arial" w:cs="Arial"/>
          <w:b/>
          <w:szCs w:val="24"/>
        </w:rPr>
        <w:t>РЕШЕНИЕ</w:t>
      </w:r>
      <w:r w:rsidRPr="00FB5447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9D614A" w:rsidRPr="00FB5447" w:rsidRDefault="00CC3F55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 февраля 2019 года</w:t>
      </w:r>
      <w:r w:rsidR="009D614A" w:rsidRPr="00FB544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C16F7A" w:rsidRPr="00FB5447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D614A" w:rsidRPr="00FB5447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FB5447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Style w:val="a4"/>
          <w:rFonts w:ascii="Arial" w:hAnsi="Arial" w:cs="Arial"/>
          <w:color w:val="000000"/>
          <w:sz w:val="24"/>
          <w:szCs w:val="24"/>
        </w:rPr>
        <w:t>43-228</w:t>
      </w:r>
    </w:p>
    <w:p w:rsidR="00474004" w:rsidRPr="00FB5447" w:rsidRDefault="00474004" w:rsidP="00761E5D">
      <w:pPr>
        <w:rPr>
          <w:rFonts w:ascii="Arial" w:hAnsi="Arial" w:cs="Arial"/>
          <w:szCs w:val="24"/>
        </w:rPr>
      </w:pPr>
    </w:p>
    <w:tbl>
      <w:tblPr>
        <w:tblStyle w:val="af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052EA0" w:rsidRPr="00FB5447" w:rsidTr="00DD54E2">
        <w:tc>
          <w:tcPr>
            <w:tcW w:w="6062" w:type="dxa"/>
          </w:tcPr>
          <w:p w:rsidR="00662268" w:rsidRPr="00FB5447" w:rsidRDefault="00662268" w:rsidP="00662268">
            <w:pPr>
              <w:jc w:val="left"/>
              <w:rPr>
                <w:rFonts w:ascii="Arial" w:hAnsi="Arial" w:cs="Arial"/>
                <w:szCs w:val="24"/>
              </w:rPr>
            </w:pPr>
            <w:r w:rsidRPr="00FB5447">
              <w:rPr>
                <w:rFonts w:ascii="Arial" w:hAnsi="Arial" w:cs="Arial"/>
                <w:szCs w:val="24"/>
              </w:rPr>
              <w:t>«Об установлении стоимости имущества,</w:t>
            </w:r>
          </w:p>
          <w:p w:rsidR="00052EA0" w:rsidRPr="00FB5447" w:rsidRDefault="00662268" w:rsidP="00662268">
            <w:pPr>
              <w:jc w:val="left"/>
              <w:rPr>
                <w:rFonts w:ascii="Arial" w:hAnsi="Arial" w:cs="Arial"/>
                <w:szCs w:val="24"/>
              </w:rPr>
            </w:pPr>
            <w:r w:rsidRPr="00FB5447">
              <w:rPr>
                <w:rFonts w:ascii="Arial" w:hAnsi="Arial" w:cs="Arial"/>
                <w:szCs w:val="24"/>
              </w:rPr>
              <w:t>не относящегося к недвижимому имуществу, находящегося в муниципальной собственности Саянского района, при превышении которой указанное имущество подлежит учету в реестре муниципального имущества Саянского района»</w:t>
            </w:r>
          </w:p>
        </w:tc>
        <w:tc>
          <w:tcPr>
            <w:tcW w:w="3828" w:type="dxa"/>
          </w:tcPr>
          <w:p w:rsidR="00052EA0" w:rsidRPr="00FB5447" w:rsidRDefault="00052EA0" w:rsidP="00761E5D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052EA0" w:rsidRPr="00FB5447" w:rsidRDefault="00052EA0" w:rsidP="00CD5DCC">
      <w:pPr>
        <w:ind w:firstLine="709"/>
        <w:contextualSpacing/>
        <w:rPr>
          <w:rFonts w:ascii="Arial" w:hAnsi="Arial" w:cs="Arial"/>
          <w:szCs w:val="24"/>
        </w:rPr>
      </w:pPr>
    </w:p>
    <w:p w:rsidR="009D614A" w:rsidRPr="00FB5447" w:rsidRDefault="00662268" w:rsidP="00CD5DCC">
      <w:pPr>
        <w:ind w:firstLine="709"/>
        <w:contextualSpacing/>
        <w:rPr>
          <w:rFonts w:ascii="Arial" w:hAnsi="Arial" w:cs="Arial"/>
          <w:bCs/>
          <w:szCs w:val="24"/>
        </w:rPr>
      </w:pPr>
      <w:r w:rsidRPr="00FB5447">
        <w:rPr>
          <w:rFonts w:ascii="Arial" w:hAnsi="Arial" w:cs="Arial"/>
          <w:bCs/>
          <w:szCs w:val="24"/>
        </w:rPr>
        <w:t xml:space="preserve">В целях обеспечения ведения реестра муниципального имущества Саянского района, </w:t>
      </w:r>
      <w:r w:rsidR="00842FB1" w:rsidRPr="00FB5447">
        <w:rPr>
          <w:rFonts w:ascii="Arial" w:hAnsi="Arial" w:cs="Arial"/>
          <w:bCs/>
          <w:szCs w:val="24"/>
        </w:rPr>
        <w:t xml:space="preserve">руководствуясь частью 5 статьи 51 Федерального закона от 06.10.2003 № 131-ФЗ «Об общих принципах организации местного самоуправления в Российской Федерации», </w:t>
      </w:r>
      <w:r w:rsidRPr="00FB5447">
        <w:rPr>
          <w:rFonts w:ascii="Arial" w:hAnsi="Arial" w:cs="Arial"/>
          <w:bCs/>
          <w:szCs w:val="24"/>
        </w:rPr>
        <w:t xml:space="preserve">в соответствии с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</w:t>
      </w:r>
      <w:r w:rsidR="009D614A" w:rsidRPr="00FB5447">
        <w:rPr>
          <w:rFonts w:ascii="Arial" w:hAnsi="Arial" w:cs="Arial"/>
          <w:bCs/>
          <w:szCs w:val="24"/>
        </w:rPr>
        <w:t xml:space="preserve">руководствуясь </w:t>
      </w:r>
      <w:r w:rsidR="009D614A" w:rsidRPr="00FB5447">
        <w:rPr>
          <w:rFonts w:ascii="Arial" w:hAnsi="Arial" w:cs="Arial"/>
          <w:szCs w:val="24"/>
        </w:rPr>
        <w:t xml:space="preserve">статьями </w:t>
      </w:r>
      <w:r w:rsidR="00D96FBA" w:rsidRPr="00FB5447">
        <w:rPr>
          <w:rFonts w:ascii="Arial" w:hAnsi="Arial" w:cs="Arial"/>
          <w:szCs w:val="24"/>
        </w:rPr>
        <w:t xml:space="preserve">10, </w:t>
      </w:r>
      <w:r w:rsidR="009D614A" w:rsidRPr="00FB5447">
        <w:rPr>
          <w:rFonts w:ascii="Arial" w:hAnsi="Arial" w:cs="Arial"/>
          <w:szCs w:val="24"/>
        </w:rPr>
        <w:t xml:space="preserve">34, </w:t>
      </w:r>
      <w:r w:rsidR="00A05F27" w:rsidRPr="00FB5447">
        <w:rPr>
          <w:rFonts w:ascii="Arial" w:hAnsi="Arial" w:cs="Arial"/>
          <w:szCs w:val="24"/>
        </w:rPr>
        <w:t>86,</w:t>
      </w:r>
      <w:r w:rsidR="009D614A" w:rsidRPr="00FB5447">
        <w:rPr>
          <w:rFonts w:ascii="Arial" w:hAnsi="Arial" w:cs="Arial"/>
          <w:szCs w:val="24"/>
        </w:rPr>
        <w:t xml:space="preserve"> 89 Устава </w:t>
      </w:r>
      <w:r w:rsidR="008A158C" w:rsidRPr="00FB5447">
        <w:rPr>
          <w:rFonts w:ascii="Arial" w:hAnsi="Arial" w:cs="Arial"/>
          <w:szCs w:val="24"/>
        </w:rPr>
        <w:t>м</w:t>
      </w:r>
      <w:r w:rsidR="009D614A" w:rsidRPr="00FB5447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FB5447">
        <w:rPr>
          <w:rFonts w:ascii="Arial" w:hAnsi="Arial" w:cs="Arial"/>
          <w:szCs w:val="24"/>
        </w:rPr>
        <w:t xml:space="preserve"> </w:t>
      </w:r>
      <w:r w:rsidR="008A158C" w:rsidRPr="00FB5447">
        <w:rPr>
          <w:rFonts w:ascii="Arial" w:hAnsi="Arial" w:cs="Arial"/>
          <w:bCs/>
          <w:szCs w:val="24"/>
        </w:rPr>
        <w:t>Красноярского края</w:t>
      </w:r>
      <w:r w:rsidR="009D614A" w:rsidRPr="00FB5447">
        <w:rPr>
          <w:rFonts w:ascii="Arial" w:hAnsi="Arial" w:cs="Arial"/>
          <w:bCs/>
          <w:szCs w:val="24"/>
        </w:rPr>
        <w:t>, Саянский районный</w:t>
      </w:r>
      <w:r w:rsidR="008A158C" w:rsidRPr="00FB5447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FB5447" w:rsidRDefault="009F6795" w:rsidP="00CD5DC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FB5447">
        <w:rPr>
          <w:bCs/>
          <w:sz w:val="24"/>
          <w:szCs w:val="24"/>
        </w:rPr>
        <w:t xml:space="preserve"> Установить стоимость имущества, не относящегося к недвижимому имуществу, находящегося в муниципальной собственности Саянского района, при превышении которой указанное имущество подлежит учету в реестре муниципального имущества Саянского района, в размере </w:t>
      </w:r>
      <w:r w:rsidR="003179AD" w:rsidRPr="00FB5447">
        <w:rPr>
          <w:bCs/>
          <w:sz w:val="24"/>
          <w:szCs w:val="24"/>
        </w:rPr>
        <w:t>4</w:t>
      </w:r>
      <w:r w:rsidRPr="00FB5447">
        <w:rPr>
          <w:bCs/>
          <w:sz w:val="24"/>
          <w:szCs w:val="24"/>
        </w:rPr>
        <w:t>0</w:t>
      </w:r>
      <w:r w:rsidR="003179AD" w:rsidRPr="00FB5447">
        <w:rPr>
          <w:bCs/>
          <w:sz w:val="24"/>
          <w:szCs w:val="24"/>
        </w:rPr>
        <w:t xml:space="preserve"> </w:t>
      </w:r>
      <w:r w:rsidRPr="00FB5447">
        <w:rPr>
          <w:bCs/>
          <w:sz w:val="24"/>
          <w:szCs w:val="24"/>
        </w:rPr>
        <w:t>000,00 (</w:t>
      </w:r>
      <w:r w:rsidR="00842FB1" w:rsidRPr="00FB5447">
        <w:rPr>
          <w:bCs/>
          <w:sz w:val="24"/>
          <w:szCs w:val="24"/>
        </w:rPr>
        <w:t>С</w:t>
      </w:r>
      <w:r w:rsidR="003179AD" w:rsidRPr="00FB5447">
        <w:rPr>
          <w:bCs/>
          <w:sz w:val="24"/>
          <w:szCs w:val="24"/>
        </w:rPr>
        <w:t>орок</w:t>
      </w:r>
      <w:r w:rsidRPr="00FB5447">
        <w:rPr>
          <w:bCs/>
          <w:sz w:val="24"/>
          <w:szCs w:val="24"/>
        </w:rPr>
        <w:t xml:space="preserve"> тысяч) рублей 00 копеек, за исключением имущества, указанного в пункте </w:t>
      </w:r>
      <w:r w:rsidR="00CF55FD" w:rsidRPr="00FB5447">
        <w:rPr>
          <w:bCs/>
          <w:sz w:val="24"/>
          <w:szCs w:val="24"/>
        </w:rPr>
        <w:t>2</w:t>
      </w:r>
      <w:r w:rsidRPr="00FB5447">
        <w:rPr>
          <w:bCs/>
          <w:sz w:val="24"/>
          <w:szCs w:val="24"/>
        </w:rPr>
        <w:t xml:space="preserve"> настоящего Решения.</w:t>
      </w:r>
    </w:p>
    <w:p w:rsidR="009F6795" w:rsidRPr="00FB5447" w:rsidRDefault="00842FB1" w:rsidP="00CD5DCC">
      <w:pPr>
        <w:overflowPunct/>
        <w:ind w:firstLine="709"/>
        <w:contextualSpacing/>
        <w:rPr>
          <w:rFonts w:ascii="Arial" w:eastAsia="Calibri" w:hAnsi="Arial" w:cs="Arial"/>
          <w:szCs w:val="24"/>
        </w:rPr>
      </w:pPr>
      <w:r w:rsidRPr="00FB5447">
        <w:rPr>
          <w:rFonts w:ascii="Arial" w:eastAsia="Calibri" w:hAnsi="Arial" w:cs="Arial"/>
          <w:szCs w:val="24"/>
        </w:rPr>
        <w:t>2</w:t>
      </w:r>
      <w:r w:rsidR="009F6795" w:rsidRPr="00FB5447">
        <w:rPr>
          <w:rFonts w:ascii="Arial" w:eastAsia="Calibri" w:hAnsi="Arial" w:cs="Arial"/>
          <w:szCs w:val="24"/>
        </w:rPr>
        <w:t xml:space="preserve">. Обязательному учету в реестре муниципального имущества </w:t>
      </w:r>
      <w:r w:rsidR="003179AD" w:rsidRPr="00FB5447">
        <w:rPr>
          <w:rFonts w:ascii="Arial" w:eastAsia="Calibri" w:hAnsi="Arial" w:cs="Arial"/>
          <w:szCs w:val="24"/>
        </w:rPr>
        <w:t>Саянского</w:t>
      </w:r>
      <w:r w:rsidR="009F6795" w:rsidRPr="00FB5447">
        <w:rPr>
          <w:rFonts w:ascii="Arial" w:eastAsia="Calibri" w:hAnsi="Arial" w:cs="Arial"/>
          <w:szCs w:val="24"/>
        </w:rPr>
        <w:t xml:space="preserve"> района подлежат следующие объекты движимого имущества независимо от их стоимости:</w:t>
      </w:r>
    </w:p>
    <w:p w:rsidR="009F6795" w:rsidRPr="00FB5447" w:rsidRDefault="009F6795" w:rsidP="00CD5DCC">
      <w:pPr>
        <w:overflowPunct/>
        <w:ind w:firstLine="709"/>
        <w:contextualSpacing/>
        <w:rPr>
          <w:rFonts w:ascii="Arial" w:eastAsia="Calibri" w:hAnsi="Arial" w:cs="Arial"/>
          <w:szCs w:val="24"/>
        </w:rPr>
      </w:pPr>
      <w:r w:rsidRPr="00FB5447">
        <w:rPr>
          <w:rFonts w:ascii="Arial" w:eastAsia="Calibri" w:hAnsi="Arial" w:cs="Arial"/>
          <w:szCs w:val="24"/>
        </w:rPr>
        <w:t xml:space="preserve">- </w:t>
      </w:r>
      <w:r w:rsidR="008035D2" w:rsidRPr="00FB5447">
        <w:rPr>
          <w:rFonts w:ascii="Arial" w:eastAsia="Calibri" w:hAnsi="Arial" w:cs="Arial"/>
          <w:szCs w:val="24"/>
        </w:rPr>
        <w:t xml:space="preserve"> </w:t>
      </w:r>
      <w:r w:rsidRPr="00FB5447">
        <w:rPr>
          <w:rFonts w:ascii="Arial" w:eastAsia="Calibri" w:hAnsi="Arial" w:cs="Arial"/>
          <w:szCs w:val="24"/>
        </w:rPr>
        <w:t>транспортные средства;</w:t>
      </w:r>
    </w:p>
    <w:p w:rsidR="009F6795" w:rsidRPr="00FB5447" w:rsidRDefault="009F6795" w:rsidP="00CD5DCC">
      <w:pPr>
        <w:overflowPunct/>
        <w:ind w:firstLine="709"/>
        <w:contextualSpacing/>
        <w:rPr>
          <w:rFonts w:ascii="Arial" w:eastAsia="Calibri" w:hAnsi="Arial" w:cs="Arial"/>
          <w:szCs w:val="24"/>
        </w:rPr>
      </w:pPr>
      <w:r w:rsidRPr="00FB5447">
        <w:rPr>
          <w:rFonts w:ascii="Arial" w:eastAsia="Calibri" w:hAnsi="Arial" w:cs="Arial"/>
          <w:szCs w:val="24"/>
        </w:rPr>
        <w:t>- акции, иные ценные бумаги, доли района в уставных капиталах хозяйственных обществ, некоммерческих организаций</w:t>
      </w:r>
      <w:r w:rsidR="00F537E7">
        <w:rPr>
          <w:rFonts w:ascii="Arial" w:eastAsia="Calibri" w:hAnsi="Arial" w:cs="Arial"/>
          <w:szCs w:val="24"/>
        </w:rPr>
        <w:t>.</w:t>
      </w:r>
    </w:p>
    <w:p w:rsidR="009F6795" w:rsidRPr="00FB5447" w:rsidRDefault="00842FB1" w:rsidP="00CD5DCC">
      <w:pPr>
        <w:overflowPunct/>
        <w:ind w:firstLine="709"/>
        <w:contextualSpacing/>
        <w:rPr>
          <w:rFonts w:ascii="Arial" w:eastAsia="Calibri" w:hAnsi="Arial" w:cs="Arial"/>
          <w:szCs w:val="24"/>
        </w:rPr>
      </w:pPr>
      <w:r w:rsidRPr="00FB5447">
        <w:rPr>
          <w:rFonts w:ascii="Arial" w:eastAsia="Calibri" w:hAnsi="Arial" w:cs="Arial"/>
          <w:szCs w:val="24"/>
        </w:rPr>
        <w:t>3</w:t>
      </w:r>
      <w:r w:rsidR="009F6795" w:rsidRPr="00FB5447">
        <w:rPr>
          <w:rFonts w:ascii="Arial" w:eastAsia="Calibri" w:hAnsi="Arial" w:cs="Arial"/>
          <w:szCs w:val="24"/>
        </w:rPr>
        <w:t xml:space="preserve">. Организация учета, контроль за движением и сохранностью муниципального движимого имущества стоимостью не более </w:t>
      </w:r>
      <w:r w:rsidR="003179AD" w:rsidRPr="00FB5447">
        <w:rPr>
          <w:rFonts w:ascii="Arial" w:eastAsia="Calibri" w:hAnsi="Arial" w:cs="Arial"/>
          <w:szCs w:val="24"/>
        </w:rPr>
        <w:t>4</w:t>
      </w:r>
      <w:r w:rsidR="009F6795" w:rsidRPr="00FB5447">
        <w:rPr>
          <w:rFonts w:ascii="Arial" w:eastAsia="Calibri" w:hAnsi="Arial" w:cs="Arial"/>
          <w:szCs w:val="24"/>
        </w:rPr>
        <w:t>0</w:t>
      </w:r>
      <w:r w:rsidR="003179AD" w:rsidRPr="00FB5447">
        <w:rPr>
          <w:rFonts w:ascii="Arial" w:eastAsia="Calibri" w:hAnsi="Arial" w:cs="Arial"/>
          <w:szCs w:val="24"/>
        </w:rPr>
        <w:t xml:space="preserve"> </w:t>
      </w:r>
      <w:r w:rsidR="009F6795" w:rsidRPr="00FB5447">
        <w:rPr>
          <w:rFonts w:ascii="Arial" w:eastAsia="Calibri" w:hAnsi="Arial" w:cs="Arial"/>
          <w:szCs w:val="24"/>
        </w:rPr>
        <w:t>000 (</w:t>
      </w:r>
      <w:r w:rsidRPr="00FB5447">
        <w:rPr>
          <w:rFonts w:ascii="Arial" w:eastAsia="Calibri" w:hAnsi="Arial" w:cs="Arial"/>
          <w:szCs w:val="24"/>
        </w:rPr>
        <w:t>С</w:t>
      </w:r>
      <w:r w:rsidR="003179AD" w:rsidRPr="00FB5447">
        <w:rPr>
          <w:rFonts w:ascii="Arial" w:eastAsia="Calibri" w:hAnsi="Arial" w:cs="Arial"/>
          <w:szCs w:val="24"/>
        </w:rPr>
        <w:t>орок</w:t>
      </w:r>
      <w:r w:rsidR="009F6795" w:rsidRPr="00FB5447">
        <w:rPr>
          <w:rFonts w:ascii="Arial" w:eastAsia="Calibri" w:hAnsi="Arial" w:cs="Arial"/>
          <w:szCs w:val="24"/>
        </w:rPr>
        <w:t xml:space="preserve"> тысяч) рублей осуществляется органами местного самоуправления, муниципальными предприятиями и учреждениями самостоятельно в соответствии с нормами действующего законодательства, регулирующими бухгалтерский учет имущества.</w:t>
      </w:r>
    </w:p>
    <w:p w:rsidR="008A158C" w:rsidRPr="00FB5447" w:rsidRDefault="00842FB1" w:rsidP="00CD5DC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B5447">
        <w:rPr>
          <w:rFonts w:ascii="Arial" w:hAnsi="Arial" w:cs="Arial"/>
          <w:szCs w:val="24"/>
        </w:rPr>
        <w:t>4</w:t>
      </w:r>
      <w:r w:rsidR="008A158C" w:rsidRPr="00FB5447">
        <w:rPr>
          <w:rFonts w:ascii="Arial" w:hAnsi="Arial" w:cs="Arial"/>
          <w:szCs w:val="24"/>
        </w:rPr>
        <w:t xml:space="preserve">. </w:t>
      </w:r>
      <w:r w:rsidR="00474004" w:rsidRPr="00FB5447">
        <w:rPr>
          <w:rFonts w:ascii="Arial" w:hAnsi="Arial" w:cs="Arial"/>
          <w:szCs w:val="24"/>
        </w:rPr>
        <w:t>Контроль за исполнением настоящего решения возложить</w:t>
      </w:r>
      <w:r w:rsidR="00013A2B" w:rsidRPr="00FB5447">
        <w:rPr>
          <w:rFonts w:ascii="Arial" w:hAnsi="Arial" w:cs="Arial"/>
          <w:szCs w:val="24"/>
        </w:rPr>
        <w:t xml:space="preserve"> </w:t>
      </w:r>
      <w:r w:rsidR="00474004" w:rsidRPr="00FB5447">
        <w:rPr>
          <w:rFonts w:ascii="Arial" w:hAnsi="Arial" w:cs="Arial"/>
          <w:szCs w:val="24"/>
        </w:rPr>
        <w:t xml:space="preserve">на постоянную комиссию Саянского районного Совета депутатов по экономической политике, бюджету, финансам и </w:t>
      </w:r>
      <w:r w:rsidR="006905A4" w:rsidRPr="00FB5447">
        <w:rPr>
          <w:rFonts w:ascii="Arial" w:hAnsi="Arial" w:cs="Arial"/>
          <w:szCs w:val="24"/>
        </w:rPr>
        <w:t>собственности (</w:t>
      </w:r>
      <w:r w:rsidR="00474004" w:rsidRPr="00FB5447">
        <w:rPr>
          <w:rFonts w:ascii="Arial" w:hAnsi="Arial" w:cs="Arial"/>
          <w:szCs w:val="24"/>
        </w:rPr>
        <w:t>Шиндякин Д.С.)</w:t>
      </w:r>
      <w:r w:rsidR="008A158C" w:rsidRPr="00FB5447">
        <w:rPr>
          <w:rFonts w:ascii="Arial" w:hAnsi="Arial" w:cs="Arial"/>
          <w:szCs w:val="24"/>
        </w:rPr>
        <w:t>.</w:t>
      </w:r>
    </w:p>
    <w:p w:rsidR="00474004" w:rsidRPr="00FB5447" w:rsidRDefault="00842FB1" w:rsidP="00CD5DCC">
      <w:pPr>
        <w:tabs>
          <w:tab w:val="left" w:pos="993"/>
        </w:tabs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  <w:r w:rsidRPr="00FB5447">
        <w:rPr>
          <w:rFonts w:ascii="Arial" w:hAnsi="Arial" w:cs="Arial"/>
          <w:szCs w:val="24"/>
        </w:rPr>
        <w:t>5</w:t>
      </w:r>
      <w:r w:rsidR="008A158C" w:rsidRPr="00FB5447">
        <w:rPr>
          <w:rFonts w:ascii="Arial" w:hAnsi="Arial" w:cs="Arial"/>
          <w:szCs w:val="24"/>
        </w:rPr>
        <w:t xml:space="preserve">. </w:t>
      </w:r>
      <w:r w:rsidR="0053640A">
        <w:rPr>
          <w:rFonts w:ascii="Arial" w:hAnsi="Arial" w:cs="Arial"/>
          <w:szCs w:val="24"/>
        </w:rPr>
        <w:t xml:space="preserve">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hyperlink r:id="rId7" w:history="1">
        <w:r w:rsidR="0053640A">
          <w:rPr>
            <w:rStyle w:val="a5"/>
            <w:rFonts w:ascii="Arial" w:hAnsi="Arial" w:cs="Arial"/>
            <w:color w:val="1F497D"/>
            <w:szCs w:val="24"/>
            <w:lang w:val="en-US"/>
          </w:rPr>
          <w:t>www</w:t>
        </w:r>
        <w:r w:rsidR="0053640A">
          <w:rPr>
            <w:rStyle w:val="a5"/>
            <w:rFonts w:ascii="Arial" w:hAnsi="Arial" w:cs="Arial"/>
            <w:color w:val="1F497D"/>
            <w:szCs w:val="24"/>
          </w:rPr>
          <w:t>.</w:t>
        </w:r>
        <w:r w:rsidR="0053640A">
          <w:rPr>
            <w:rStyle w:val="a5"/>
            <w:rFonts w:ascii="Arial" w:hAnsi="Arial" w:cs="Arial"/>
            <w:color w:val="1F497D"/>
            <w:szCs w:val="24"/>
            <w:lang w:val="en-US"/>
          </w:rPr>
          <w:t>adm</w:t>
        </w:r>
        <w:r w:rsidR="0053640A">
          <w:rPr>
            <w:rStyle w:val="a5"/>
            <w:rFonts w:ascii="Arial" w:hAnsi="Arial" w:cs="Arial"/>
            <w:color w:val="1F497D"/>
            <w:szCs w:val="24"/>
          </w:rPr>
          <w:t>-</w:t>
        </w:r>
        <w:r w:rsidR="0053640A">
          <w:rPr>
            <w:rStyle w:val="a5"/>
            <w:rFonts w:ascii="Arial" w:hAnsi="Arial" w:cs="Arial"/>
            <w:color w:val="1F497D"/>
            <w:szCs w:val="24"/>
            <w:lang w:val="en-US"/>
          </w:rPr>
          <w:t>sayany</w:t>
        </w:r>
        <w:r w:rsidR="0053640A">
          <w:rPr>
            <w:rStyle w:val="a5"/>
            <w:rFonts w:ascii="Arial" w:hAnsi="Arial" w:cs="Arial"/>
            <w:color w:val="1F497D"/>
            <w:szCs w:val="24"/>
          </w:rPr>
          <w:t>.</w:t>
        </w:r>
        <w:r w:rsidR="0053640A">
          <w:rPr>
            <w:rStyle w:val="a5"/>
            <w:rFonts w:ascii="Arial" w:hAnsi="Arial" w:cs="Arial"/>
            <w:color w:val="1F497D"/>
            <w:szCs w:val="24"/>
            <w:lang w:val="en-US"/>
          </w:rPr>
          <w:t>ru</w:t>
        </w:r>
      </w:hyperlink>
      <w:r w:rsidR="0053640A">
        <w:rPr>
          <w:rFonts w:ascii="Arial" w:hAnsi="Arial" w:cs="Arial"/>
          <w:color w:val="1F497D"/>
          <w:szCs w:val="24"/>
        </w:rPr>
        <w:t>.</w:t>
      </w:r>
      <w:r w:rsidR="0053640A">
        <w:rPr>
          <w:rFonts w:ascii="Arial" w:hAnsi="Arial" w:cs="Arial"/>
          <w:szCs w:val="24"/>
        </w:rPr>
        <w:t xml:space="preserve">  </w:t>
      </w:r>
      <w:r w:rsidR="00474004" w:rsidRPr="00FB5447">
        <w:rPr>
          <w:rFonts w:ascii="Arial" w:hAnsi="Arial" w:cs="Arial"/>
          <w:szCs w:val="24"/>
        </w:rPr>
        <w:t>.</w:t>
      </w:r>
    </w:p>
    <w:p w:rsidR="008A158C" w:rsidRPr="00FB5447" w:rsidRDefault="008A158C" w:rsidP="00CD5DCC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74004" w:rsidRPr="00FB5447" w:rsidTr="007C360C">
        <w:tc>
          <w:tcPr>
            <w:tcW w:w="4856" w:type="dxa"/>
          </w:tcPr>
          <w:p w:rsidR="00474004" w:rsidRPr="00FB5447" w:rsidRDefault="00474004" w:rsidP="00CD5DCC">
            <w:pPr>
              <w:overflowPunct/>
              <w:autoSpaceDE/>
              <w:autoSpaceDN/>
              <w:adjustRightInd/>
              <w:contextualSpacing/>
              <w:rPr>
                <w:rFonts w:ascii="Arial" w:hAnsi="Arial" w:cs="Arial"/>
                <w:szCs w:val="24"/>
              </w:rPr>
            </w:pPr>
            <w:r w:rsidRPr="00FB5447">
              <w:rPr>
                <w:rFonts w:ascii="Arial" w:hAnsi="Arial" w:cs="Arial"/>
                <w:szCs w:val="24"/>
              </w:rPr>
              <w:t xml:space="preserve">Председатель Саянского </w:t>
            </w:r>
          </w:p>
          <w:p w:rsidR="00474004" w:rsidRPr="00FB5447" w:rsidRDefault="00474004" w:rsidP="00CD5DCC">
            <w:pPr>
              <w:pStyle w:val="a6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szCs w:val="24"/>
              </w:rPr>
            </w:pPr>
            <w:r w:rsidRPr="00FB5447">
              <w:rPr>
                <w:rFonts w:ascii="Arial" w:hAnsi="Arial" w:cs="Arial"/>
                <w:szCs w:val="24"/>
              </w:rPr>
              <w:t xml:space="preserve">районного Совета депутатов </w:t>
            </w:r>
          </w:p>
          <w:p w:rsidR="00474004" w:rsidRPr="00FB5447" w:rsidRDefault="00474004" w:rsidP="00CD5DCC">
            <w:pPr>
              <w:pStyle w:val="a6"/>
              <w:overflowPunct/>
              <w:autoSpaceDE/>
              <w:autoSpaceDN/>
              <w:adjustRightInd/>
              <w:ind w:left="0"/>
              <w:jc w:val="right"/>
              <w:rPr>
                <w:rFonts w:ascii="Arial" w:hAnsi="Arial" w:cs="Arial"/>
                <w:szCs w:val="24"/>
              </w:rPr>
            </w:pPr>
          </w:p>
          <w:p w:rsidR="00474004" w:rsidRPr="00FB5447" w:rsidRDefault="00474004" w:rsidP="00CD5DCC">
            <w:pPr>
              <w:pStyle w:val="a6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szCs w:val="24"/>
              </w:rPr>
            </w:pPr>
            <w:r w:rsidRPr="00FB5447">
              <w:rPr>
                <w:rFonts w:ascii="Arial" w:hAnsi="Arial" w:cs="Arial"/>
                <w:szCs w:val="24"/>
              </w:rPr>
              <w:t>__________________ В.А. Оглы</w:t>
            </w:r>
          </w:p>
        </w:tc>
        <w:tc>
          <w:tcPr>
            <w:tcW w:w="4856" w:type="dxa"/>
          </w:tcPr>
          <w:p w:rsidR="00474004" w:rsidRPr="00FB5447" w:rsidRDefault="00F537E7" w:rsidP="00CD5DCC">
            <w:pPr>
              <w:overflowPunct/>
              <w:autoSpaceDE/>
              <w:autoSpaceDN/>
              <w:adjustRightInd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</w:t>
            </w:r>
            <w:r w:rsidR="00474004" w:rsidRPr="00FB5447">
              <w:rPr>
                <w:rFonts w:ascii="Arial" w:hAnsi="Arial" w:cs="Arial"/>
                <w:szCs w:val="24"/>
              </w:rPr>
              <w:t>Глава Саянского района</w:t>
            </w:r>
          </w:p>
          <w:p w:rsidR="00474004" w:rsidRPr="00FB5447" w:rsidRDefault="00474004" w:rsidP="00CD5DCC">
            <w:pPr>
              <w:overflowPunct/>
              <w:autoSpaceDE/>
              <w:autoSpaceDN/>
              <w:adjustRightInd/>
              <w:contextualSpacing/>
              <w:jc w:val="right"/>
              <w:rPr>
                <w:rFonts w:ascii="Arial" w:hAnsi="Arial" w:cs="Arial"/>
                <w:szCs w:val="24"/>
              </w:rPr>
            </w:pPr>
          </w:p>
          <w:p w:rsidR="0053640A" w:rsidRDefault="0053640A" w:rsidP="00CD5DCC">
            <w:pPr>
              <w:overflowPunct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  <w:szCs w:val="24"/>
              </w:rPr>
            </w:pPr>
          </w:p>
          <w:p w:rsidR="00474004" w:rsidRPr="00FB5447" w:rsidRDefault="00DB7639" w:rsidP="00CD5DCC">
            <w:pPr>
              <w:overflowPunct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FB5447">
              <w:rPr>
                <w:rFonts w:ascii="Arial" w:hAnsi="Arial" w:cs="Arial"/>
                <w:szCs w:val="24"/>
              </w:rPr>
              <w:t>_________________ И</w:t>
            </w:r>
            <w:r w:rsidR="00474004" w:rsidRPr="00FB5447">
              <w:rPr>
                <w:rFonts w:ascii="Arial" w:hAnsi="Arial" w:cs="Arial"/>
                <w:szCs w:val="24"/>
              </w:rPr>
              <w:t xml:space="preserve">.В. </w:t>
            </w:r>
            <w:r w:rsidR="00CD5DCC" w:rsidRPr="00FB5447">
              <w:rPr>
                <w:rFonts w:ascii="Arial" w:hAnsi="Arial" w:cs="Arial"/>
                <w:szCs w:val="24"/>
              </w:rPr>
              <w:t xml:space="preserve">  </w:t>
            </w:r>
            <w:r w:rsidRPr="00FB5447">
              <w:rPr>
                <w:rFonts w:ascii="Arial" w:hAnsi="Arial" w:cs="Arial"/>
                <w:szCs w:val="24"/>
              </w:rPr>
              <w:t>Данилин</w:t>
            </w:r>
          </w:p>
        </w:tc>
      </w:tr>
    </w:tbl>
    <w:p w:rsidR="009D614A" w:rsidRPr="00FB5447" w:rsidRDefault="009D614A" w:rsidP="0053640A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9D614A" w:rsidRPr="00FB5447" w:rsidSect="0053640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F8" w:rsidRDefault="00AE03F8" w:rsidP="00566713">
      <w:r>
        <w:separator/>
      </w:r>
    </w:p>
  </w:endnote>
  <w:endnote w:type="continuationSeparator" w:id="0">
    <w:p w:rsidR="00AE03F8" w:rsidRDefault="00AE03F8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F8" w:rsidRDefault="00AE03F8" w:rsidP="00566713">
      <w:r>
        <w:separator/>
      </w:r>
    </w:p>
  </w:footnote>
  <w:footnote w:type="continuationSeparator" w:id="0">
    <w:p w:rsidR="00AE03F8" w:rsidRDefault="00AE03F8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7A21"/>
    <w:multiLevelType w:val="hybridMultilevel"/>
    <w:tmpl w:val="4ED0197C"/>
    <w:lvl w:ilvl="0" w:tplc="5DC81AE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0E7C"/>
    <w:rsid w:val="00045125"/>
    <w:rsid w:val="0004618E"/>
    <w:rsid w:val="00052EA0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492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42C7C"/>
    <w:rsid w:val="0025021B"/>
    <w:rsid w:val="002511CA"/>
    <w:rsid w:val="00252874"/>
    <w:rsid w:val="00254C6C"/>
    <w:rsid w:val="00266425"/>
    <w:rsid w:val="002719C7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179AD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B5377"/>
    <w:rsid w:val="003C2BBF"/>
    <w:rsid w:val="003C50A8"/>
    <w:rsid w:val="003D0AE5"/>
    <w:rsid w:val="003D16CF"/>
    <w:rsid w:val="003D4DE6"/>
    <w:rsid w:val="003E407C"/>
    <w:rsid w:val="003F1DE3"/>
    <w:rsid w:val="00405D94"/>
    <w:rsid w:val="00410D0F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640A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5F7D2B"/>
    <w:rsid w:val="006008E1"/>
    <w:rsid w:val="00614961"/>
    <w:rsid w:val="00646D28"/>
    <w:rsid w:val="00650238"/>
    <w:rsid w:val="006616F1"/>
    <w:rsid w:val="00662268"/>
    <w:rsid w:val="00665376"/>
    <w:rsid w:val="006819AB"/>
    <w:rsid w:val="006905A4"/>
    <w:rsid w:val="006A0C6F"/>
    <w:rsid w:val="006B5238"/>
    <w:rsid w:val="006C022A"/>
    <w:rsid w:val="006C7701"/>
    <w:rsid w:val="006D749A"/>
    <w:rsid w:val="006F1689"/>
    <w:rsid w:val="0070626F"/>
    <w:rsid w:val="00712CF4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035D2"/>
    <w:rsid w:val="0081484A"/>
    <w:rsid w:val="0081510C"/>
    <w:rsid w:val="00820281"/>
    <w:rsid w:val="00842FB1"/>
    <w:rsid w:val="0085122E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8EB"/>
    <w:rsid w:val="00907969"/>
    <w:rsid w:val="00912F14"/>
    <w:rsid w:val="00914CE8"/>
    <w:rsid w:val="00917DF1"/>
    <w:rsid w:val="009414BB"/>
    <w:rsid w:val="00947D08"/>
    <w:rsid w:val="00951171"/>
    <w:rsid w:val="009540C2"/>
    <w:rsid w:val="009541EC"/>
    <w:rsid w:val="00957358"/>
    <w:rsid w:val="00973A89"/>
    <w:rsid w:val="00980ED2"/>
    <w:rsid w:val="00982DC3"/>
    <w:rsid w:val="0099799A"/>
    <w:rsid w:val="009A42BD"/>
    <w:rsid w:val="009B5221"/>
    <w:rsid w:val="009C3373"/>
    <w:rsid w:val="009C6C9F"/>
    <w:rsid w:val="009D614A"/>
    <w:rsid w:val="009D6619"/>
    <w:rsid w:val="009E155B"/>
    <w:rsid w:val="009F6795"/>
    <w:rsid w:val="009F75A2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B7D98"/>
    <w:rsid w:val="00AD3DCC"/>
    <w:rsid w:val="00AE03F8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3F55"/>
    <w:rsid w:val="00CC603C"/>
    <w:rsid w:val="00CC62D2"/>
    <w:rsid w:val="00CC712E"/>
    <w:rsid w:val="00CC787E"/>
    <w:rsid w:val="00CD5DCC"/>
    <w:rsid w:val="00CD6A68"/>
    <w:rsid w:val="00CE4E5B"/>
    <w:rsid w:val="00CF4362"/>
    <w:rsid w:val="00CF55FD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6FB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978BE"/>
    <w:rsid w:val="00EB31FF"/>
    <w:rsid w:val="00EC16DE"/>
    <w:rsid w:val="00EC3AFD"/>
    <w:rsid w:val="00ED6AB4"/>
    <w:rsid w:val="00EE5D9B"/>
    <w:rsid w:val="00EE6052"/>
    <w:rsid w:val="00EF26C8"/>
    <w:rsid w:val="00F12182"/>
    <w:rsid w:val="00F12B26"/>
    <w:rsid w:val="00F13D2C"/>
    <w:rsid w:val="00F22617"/>
    <w:rsid w:val="00F33290"/>
    <w:rsid w:val="00F37CE0"/>
    <w:rsid w:val="00F53775"/>
    <w:rsid w:val="00F537E7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A729B"/>
    <w:rsid w:val="00FB436E"/>
    <w:rsid w:val="00FB5447"/>
    <w:rsid w:val="00FD3FCB"/>
    <w:rsid w:val="00FD5E9C"/>
    <w:rsid w:val="00FE197C"/>
    <w:rsid w:val="00FE2280"/>
    <w:rsid w:val="00FE3398"/>
    <w:rsid w:val="00FE363A"/>
    <w:rsid w:val="00FE3745"/>
    <w:rsid w:val="00FE5BC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AD51E"/>
  <w15:docId w15:val="{8F9A7744-B8FB-422E-9B9E-0130314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18</cp:revision>
  <cp:lastPrinted>2019-01-16T01:18:00Z</cp:lastPrinted>
  <dcterms:created xsi:type="dcterms:W3CDTF">2018-09-26T02:20:00Z</dcterms:created>
  <dcterms:modified xsi:type="dcterms:W3CDTF">2019-03-01T01:19:00Z</dcterms:modified>
</cp:coreProperties>
</file>